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43" w:rsidRPr="0055129C" w:rsidRDefault="00050E43" w:rsidP="00050E43">
      <w:pPr>
        <w:spacing w:after="0"/>
        <w:rPr>
          <w:rFonts w:ascii="Times New Roman" w:hAnsi="Times New Roman" w:cs="Times New Roman"/>
          <w:b/>
          <w:sz w:val="24"/>
          <w:szCs w:val="24"/>
          <w:lang w:val="ba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  </w:t>
      </w:r>
      <w:r w:rsidR="008E518A">
        <w:rPr>
          <w:rFonts w:ascii="Times New Roman" w:hAnsi="Times New Roman" w:cs="Times New Roman"/>
          <w:b/>
          <w:sz w:val="24"/>
          <w:szCs w:val="24"/>
          <w:lang w:val="ba-RU"/>
        </w:rPr>
        <w:t>ОДНКНР</w:t>
      </w:r>
    </w:p>
    <w:p w:rsidR="00050E43" w:rsidRPr="00DE005A" w:rsidRDefault="00050E43" w:rsidP="00050E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Ступень обучения   </w:t>
      </w:r>
      <w:r w:rsidR="0055129C">
        <w:rPr>
          <w:rFonts w:ascii="Times New Roman" w:hAnsi="Times New Roman" w:cs="Times New Roman"/>
          <w:sz w:val="24"/>
          <w:szCs w:val="24"/>
          <w:lang w:val="ba-RU"/>
        </w:rPr>
        <w:t>5-</w:t>
      </w:r>
      <w:r w:rsidR="008E518A">
        <w:rPr>
          <w:rFonts w:ascii="Times New Roman" w:hAnsi="Times New Roman" w:cs="Times New Roman"/>
          <w:sz w:val="24"/>
          <w:szCs w:val="24"/>
          <w:lang w:val="ba-RU"/>
        </w:rPr>
        <w:t>6</w:t>
      </w:r>
      <w:r w:rsidRPr="00DE005A">
        <w:rPr>
          <w:rFonts w:ascii="Times New Roman" w:hAnsi="Times New Roman" w:cs="Times New Roman"/>
          <w:b/>
          <w:sz w:val="24"/>
          <w:szCs w:val="24"/>
        </w:rPr>
        <w:t xml:space="preserve"> классы</w:t>
      </w:r>
    </w:p>
    <w:tbl>
      <w:tblPr>
        <w:tblStyle w:val="a5"/>
        <w:tblW w:w="9685" w:type="dxa"/>
        <w:tblLook w:val="04A0" w:firstRow="1" w:lastRow="0" w:firstColumn="1" w:lastColumn="0" w:noHBand="0" w:noVBand="1"/>
      </w:tblPr>
      <w:tblGrid>
        <w:gridCol w:w="2518"/>
        <w:gridCol w:w="7167"/>
      </w:tblGrid>
      <w:tr w:rsidR="00050E43" w:rsidTr="006E660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E43" w:rsidRDefault="00050E43" w:rsidP="006E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 методические материалы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E43" w:rsidRDefault="00050E43" w:rsidP="006E660C">
            <w:pPr>
              <w:pStyle w:val="Style2"/>
              <w:widowControl/>
              <w:numPr>
                <w:ilvl w:val="0"/>
                <w:numId w:val="1"/>
              </w:numPr>
              <w:jc w:val="left"/>
            </w:pPr>
            <w:r>
              <w:t xml:space="preserve">Федеральный компонент государственный компонент государственного образовательного стандарта </w:t>
            </w:r>
          </w:p>
          <w:p w:rsidR="008E518A" w:rsidRDefault="008E518A" w:rsidP="008E518A">
            <w:pPr>
              <w:pStyle w:val="Style2"/>
              <w:widowControl/>
              <w:numPr>
                <w:ilvl w:val="0"/>
                <w:numId w:val="1"/>
              </w:numPr>
              <w:jc w:val="left"/>
            </w:pPr>
            <w:r>
              <w:t>П</w:t>
            </w:r>
            <w:r w:rsidRPr="00041FD4">
              <w:t>исьм</w:t>
            </w:r>
            <w:r>
              <w:t>о</w:t>
            </w:r>
            <w:r w:rsidRPr="00041FD4">
              <w:t xml:space="preserve"> </w:t>
            </w:r>
            <w:proofErr w:type="spellStart"/>
            <w:r w:rsidRPr="00041FD4">
              <w:t>Минобрнауки</w:t>
            </w:r>
            <w:proofErr w:type="spellEnd"/>
            <w:r w:rsidRPr="00041FD4">
              <w:t xml:space="preserve"> России № 08-761 «Об изучении предметных областей ОРКСЭ и ОДНКНР» от 25 мая 2015 года</w:t>
            </w:r>
          </w:p>
          <w:p w:rsidR="008E518A" w:rsidRPr="008E518A" w:rsidRDefault="008E518A" w:rsidP="008E518A">
            <w:pPr>
              <w:pStyle w:val="Style2"/>
              <w:widowControl/>
              <w:numPr>
                <w:ilvl w:val="0"/>
                <w:numId w:val="1"/>
              </w:numPr>
              <w:jc w:val="left"/>
            </w:pPr>
            <w:r w:rsidRPr="008E518A">
              <w:t>Концепци</w:t>
            </w:r>
            <w:r>
              <w:t>я</w:t>
            </w:r>
            <w:r w:rsidRPr="008E518A">
              <w:t xml:space="preserve"> и примерн</w:t>
            </w:r>
            <w:r>
              <w:t>ая</w:t>
            </w:r>
            <w:r w:rsidRPr="008E518A">
              <w:t xml:space="preserve"> рабоч</w:t>
            </w:r>
            <w:r>
              <w:t>ая</w:t>
            </w:r>
            <w:r w:rsidRPr="008E518A">
              <w:t xml:space="preserve"> программ</w:t>
            </w:r>
            <w:r>
              <w:t>а</w:t>
            </w:r>
            <w:r w:rsidRPr="008E518A">
              <w:t xml:space="preserve"> по учебному курсу «Основы духовно-нравственной культуры народов России (на примере Республики Башкортостан)» для 5–9 классов общеобразовательной школы / </w:t>
            </w:r>
            <w:proofErr w:type="spellStart"/>
            <w:r w:rsidRPr="008E518A">
              <w:t>Обыденнова</w:t>
            </w:r>
            <w:proofErr w:type="spellEnd"/>
            <w:r w:rsidRPr="008E518A">
              <w:t xml:space="preserve"> Г.Т. (рук.), Антонов В.М., Рахимов Р.Н., </w:t>
            </w:r>
            <w:proofErr w:type="spellStart"/>
            <w:r w:rsidRPr="008E518A">
              <w:t>Ханова</w:t>
            </w:r>
            <w:proofErr w:type="spellEnd"/>
            <w:r w:rsidRPr="008E518A">
              <w:t xml:space="preserve"> Р.В., </w:t>
            </w:r>
            <w:proofErr w:type="spellStart"/>
            <w:r w:rsidRPr="008E518A">
              <w:t>Хуббитдинова</w:t>
            </w:r>
            <w:proofErr w:type="spellEnd"/>
            <w:r w:rsidRPr="008E518A">
              <w:t xml:space="preserve"> Н.А., </w:t>
            </w:r>
            <w:proofErr w:type="spellStart"/>
            <w:r w:rsidRPr="008E518A">
              <w:t>Шагапова</w:t>
            </w:r>
            <w:proofErr w:type="spellEnd"/>
            <w:r w:rsidRPr="008E518A">
              <w:t xml:space="preserve"> Г.Р. – Уфа: БГПУ им. М. </w:t>
            </w:r>
            <w:proofErr w:type="spellStart"/>
            <w:r w:rsidRPr="008E518A">
              <w:t>Акмуллы</w:t>
            </w:r>
            <w:proofErr w:type="spellEnd"/>
            <w:r w:rsidRPr="008E518A">
              <w:t>, 2018.</w:t>
            </w:r>
          </w:p>
          <w:p w:rsidR="00050E43" w:rsidRPr="00DC65ED" w:rsidRDefault="00050E43" w:rsidP="006E660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Основная образовательная</w:t>
            </w:r>
            <w:r w:rsidRPr="00DC65ED">
              <w:rPr>
                <w:rFonts w:ascii="Times New Roman" w:hAnsi="Times New Roman"/>
                <w:sz w:val="24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DC65ED">
              <w:rPr>
                <w:rFonts w:ascii="Times New Roman" w:hAnsi="Times New Roman"/>
                <w:sz w:val="24"/>
                <w:szCs w:val="28"/>
              </w:rPr>
              <w:t xml:space="preserve"> основного общего образования Муниципального </w:t>
            </w: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 w:rsidRPr="00DC65ED">
              <w:rPr>
                <w:rFonts w:ascii="Times New Roman" w:hAnsi="Times New Roman"/>
                <w:sz w:val="24"/>
                <w:szCs w:val="28"/>
              </w:rPr>
              <w:t>бщеобразовательного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бюджетного</w:t>
            </w:r>
            <w:r w:rsidRPr="00DC65ED">
              <w:rPr>
                <w:rFonts w:ascii="Times New Roman" w:hAnsi="Times New Roman"/>
                <w:sz w:val="24"/>
                <w:szCs w:val="28"/>
              </w:rPr>
              <w:t xml:space="preserve"> учреждения </w:t>
            </w: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Pr="00DC65ED">
              <w:rPr>
                <w:rFonts w:ascii="Times New Roman" w:hAnsi="Times New Roman"/>
                <w:sz w:val="24"/>
                <w:szCs w:val="28"/>
              </w:rPr>
              <w:t xml:space="preserve">редняя общеобразовательная школа № </w:t>
            </w:r>
            <w:r>
              <w:rPr>
                <w:rFonts w:ascii="Times New Roman" w:hAnsi="Times New Roman"/>
                <w:sz w:val="24"/>
                <w:szCs w:val="28"/>
              </w:rPr>
              <w:t>21» г. Белорецк</w:t>
            </w:r>
            <w:r w:rsidRPr="00DC65ED">
              <w:rPr>
                <w:rFonts w:ascii="Times New Roman" w:hAnsi="Times New Roman"/>
                <w:sz w:val="24"/>
                <w:szCs w:val="28"/>
              </w:rPr>
              <w:t xml:space="preserve"> Республики Башкортостан;</w:t>
            </w:r>
          </w:p>
          <w:p w:rsidR="00050E43" w:rsidRDefault="00050E43" w:rsidP="006E660C">
            <w:pPr>
              <w:pStyle w:val="Style2"/>
              <w:widowControl/>
              <w:spacing w:line="240" w:lineRule="exact"/>
              <w:ind w:left="730"/>
              <w:jc w:val="left"/>
              <w:rPr>
                <w:sz w:val="22"/>
                <w:szCs w:val="22"/>
                <w:lang w:eastAsia="en-US"/>
              </w:rPr>
            </w:pPr>
          </w:p>
        </w:tc>
      </w:tr>
      <w:tr w:rsidR="00050E43" w:rsidTr="006E660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E43" w:rsidRDefault="00050E43" w:rsidP="006E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29C" w:rsidRPr="005A3420" w:rsidRDefault="008E518A" w:rsidP="0055129C">
            <w:pPr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России: 5 класс: учебник для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Ф.Виноградова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В.И.Власенко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А.В.Поляков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-Граф, 2017.</w:t>
            </w:r>
          </w:p>
          <w:p w:rsidR="00050E43" w:rsidRPr="0055129C" w:rsidRDefault="00050E43" w:rsidP="0055129C">
            <w:pPr>
              <w:pStyle w:val="a3"/>
              <w:tabs>
                <w:tab w:val="clear" w:pos="1092"/>
              </w:tabs>
              <w:spacing w:line="240" w:lineRule="auto"/>
              <w:ind w:firstLine="0"/>
              <w:rPr>
                <w:szCs w:val="24"/>
              </w:rPr>
            </w:pPr>
          </w:p>
        </w:tc>
      </w:tr>
      <w:tr w:rsidR="00050E43" w:rsidTr="006E660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E43" w:rsidRDefault="00050E43" w:rsidP="006E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129C" w:rsidRPr="0055129C" w:rsidRDefault="0055129C" w:rsidP="0055129C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55129C">
              <w:rPr>
                <w:rFonts w:ascii="Times New Roman" w:hAnsi="Times New Roman" w:cs="Times New Roman"/>
                <w:b/>
                <w:sz w:val="24"/>
                <w:szCs w:val="28"/>
              </w:rPr>
              <w:t>Цели:</w:t>
            </w:r>
          </w:p>
          <w:p w:rsidR="008E518A" w:rsidRPr="008D0F5C" w:rsidRDefault="008E518A" w:rsidP="008E518A">
            <w:pPr>
              <w:spacing w:after="0"/>
              <w:ind w:left="-15"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Предмет призван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 Главной целью курса является формирование </w:t>
            </w:r>
            <w:proofErr w:type="spellStart"/>
            <w:r w:rsidRPr="008D0F5C">
              <w:rPr>
                <w:rFonts w:ascii="Times New Roman" w:hAnsi="Times New Roman" w:cs="Times New Roman"/>
                <w:sz w:val="24"/>
                <w:szCs w:val="24"/>
              </w:rPr>
              <w:t>культурообразующего</w:t>
            </w:r>
            <w:proofErr w:type="spellEnd"/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духовно-нравственного воспитания. Именно </w:t>
            </w:r>
            <w:proofErr w:type="spellStart"/>
            <w:r w:rsidRPr="008D0F5C">
              <w:rPr>
                <w:rFonts w:ascii="Times New Roman" w:hAnsi="Times New Roman" w:cs="Times New Roman"/>
                <w:sz w:val="24"/>
                <w:szCs w:val="24"/>
              </w:rPr>
              <w:t>культурообразующее</w:t>
            </w:r>
            <w:proofErr w:type="spellEnd"/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 «ядро» отражает все грани общекультурного, этического, религиозного содержания. Посредством курса у школьников оформляются представления о вкладе разных этносов в становление культуры общества, о роли различных конфессий в формировании нравственных ценностей. Индивидуальная культура человека определяется не только принадлежностью к определенному этносу и конфессии, но и причастностью к накопленному человечеством культурному наследию.  </w:t>
            </w:r>
          </w:p>
          <w:p w:rsidR="0055129C" w:rsidRPr="0055129C" w:rsidRDefault="0055129C" w:rsidP="0055129C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129C">
              <w:rPr>
                <w:rFonts w:ascii="Times New Roman" w:hAnsi="Times New Roman" w:cs="Times New Roman"/>
                <w:b/>
                <w:sz w:val="24"/>
                <w:szCs w:val="28"/>
              </w:rPr>
              <w:t>Задачи:</w:t>
            </w:r>
          </w:p>
          <w:p w:rsidR="008E518A" w:rsidRPr="008D0F5C" w:rsidRDefault="008E518A" w:rsidP="008E518A">
            <w:pPr>
              <w:numPr>
                <w:ilvl w:val="0"/>
                <w:numId w:val="7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способности к восприятию духовно-нравственной культуры разных народов, к пониманию того, что человеческое общество и конкретный индивид могут существовать и развиваться, если каждый член общества стремится к нравственному самосовершенствованию, духовному саморазвитию;  </w:t>
            </w:r>
          </w:p>
          <w:p w:rsidR="008E518A" w:rsidRPr="008D0F5C" w:rsidRDefault="008E518A" w:rsidP="008E518A">
            <w:pPr>
              <w:numPr>
                <w:ilvl w:val="0"/>
                <w:numId w:val="7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углубление знаний о том, что общечеловеческие ценности хранятся и передаются от поколения к поколению через этнические, культурные, семейные традиции, религиозные верования;  </w:t>
            </w:r>
          </w:p>
          <w:p w:rsidR="008E518A" w:rsidRPr="008D0F5C" w:rsidRDefault="008E518A" w:rsidP="008E518A">
            <w:pPr>
              <w:numPr>
                <w:ilvl w:val="0"/>
                <w:numId w:val="7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о том, что духовно-нравственная культура современного человека является наследницей жизнедеятельности предков, восходит своими истоками к повседневной жизни, к эпосу, фольклору, народным праздникам, религиозным обрядам;  </w:t>
            </w:r>
          </w:p>
          <w:p w:rsidR="008E518A" w:rsidRPr="008D0F5C" w:rsidRDefault="008E518A" w:rsidP="008E518A">
            <w:pPr>
              <w:numPr>
                <w:ilvl w:val="0"/>
                <w:numId w:val="7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убеждений о том, что отношение к члену общества определяется не его принадлежностью к определенному этносу, религиозной конфессии, а нравственным характером поведения и деятельности, чувством любви к своей родине, уважения к народам, населяющим ее, их культуре и традициям.  </w:t>
            </w:r>
          </w:p>
          <w:p w:rsidR="00050E43" w:rsidRPr="004567B1" w:rsidRDefault="00050E43" w:rsidP="006E660C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50E43" w:rsidTr="006E660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E43" w:rsidRDefault="00050E43" w:rsidP="006E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E43" w:rsidRPr="00CB6147" w:rsidRDefault="008E518A" w:rsidP="006E660C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  <w:r w:rsidR="0055129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года</w:t>
            </w:r>
          </w:p>
        </w:tc>
      </w:tr>
      <w:tr w:rsidR="00050E43" w:rsidTr="006E660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E43" w:rsidRDefault="00050E43" w:rsidP="006E6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E43" w:rsidRDefault="008E518A" w:rsidP="006E660C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5-6</w:t>
            </w:r>
            <w:r w:rsidR="0055129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050E4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классы – </w:t>
            </w:r>
            <w:r w:rsidR="0055129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35 часов (1</w:t>
            </w:r>
            <w:r w:rsidR="00050E4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час в неделю)</w:t>
            </w:r>
          </w:p>
          <w:p w:rsidR="00050E43" w:rsidRDefault="00050E43" w:rsidP="00551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43" w:rsidRPr="006E030B" w:rsidTr="006E660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E43" w:rsidRPr="0055129C" w:rsidRDefault="00050E43" w:rsidP="006E660C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E030B"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учебного предмета</w:t>
            </w:r>
            <w:r w:rsidR="0055129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6E030B">
              <w:rPr>
                <w:rFonts w:ascii="Times New Roman" w:hAnsi="Times New Roman" w:cs="Times New Roman"/>
                <w:sz w:val="24"/>
                <w:szCs w:val="24"/>
              </w:rPr>
              <w:t>(требования к выпускнику</w:t>
            </w:r>
            <w:r w:rsidR="0055129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)</w:t>
            </w:r>
          </w:p>
        </w:tc>
        <w:tc>
          <w:tcPr>
            <w:tcW w:w="7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18A" w:rsidRPr="008D0F5C" w:rsidRDefault="008E518A" w:rsidP="008E518A">
            <w:pPr>
              <w:spacing w:after="0"/>
              <w:ind w:left="708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D0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Предметные результаты: </w:t>
            </w:r>
          </w:p>
          <w:p w:rsidR="008E518A" w:rsidRPr="008D0F5C" w:rsidRDefault="008E518A" w:rsidP="008E518A">
            <w:pPr>
              <w:numPr>
                <w:ilvl w:val="0"/>
                <w:numId w:val="8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обретение знаний о становлении и развитии отечественной культуры, понимание роли культуры в российском обществе, в генезисе духовных ценностей нашего Отечества; </w:t>
            </w:r>
          </w:p>
          <w:p w:rsidR="008E518A" w:rsidRPr="008D0F5C" w:rsidRDefault="008E518A" w:rsidP="008E518A">
            <w:pPr>
              <w:numPr>
                <w:ilvl w:val="0"/>
                <w:numId w:val="8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гражданственности, причастности к судьбе своего Отечества, знание его духовных скреп;</w:t>
            </w:r>
            <w:r w:rsidRPr="008D0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518A" w:rsidRPr="008D0F5C" w:rsidRDefault="008E518A" w:rsidP="008E518A">
            <w:pPr>
              <w:numPr>
                <w:ilvl w:val="0"/>
                <w:numId w:val="8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различать основные народы России, знать их конфессиональную принадлежность, описывать памятники культуры, используя основные и дополнительные источники информации, оценивать вклад традиционных религий народов в духовное величие российской культуры; </w:t>
            </w:r>
          </w:p>
          <w:p w:rsidR="008E518A" w:rsidRPr="008D0F5C" w:rsidRDefault="008E518A" w:rsidP="008E518A">
            <w:pPr>
              <w:numPr>
                <w:ilvl w:val="0"/>
                <w:numId w:val="8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хранении и передаче духовно-нравственных ценностей, о значении семьи как их транслятора. </w:t>
            </w:r>
          </w:p>
          <w:p w:rsidR="008E518A" w:rsidRPr="008D0F5C" w:rsidRDefault="008E518A" w:rsidP="008E518A">
            <w:pPr>
              <w:spacing w:after="0"/>
              <w:ind w:left="708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8D0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518A" w:rsidRPr="008D0F5C" w:rsidRDefault="008E518A" w:rsidP="008E518A">
            <w:pPr>
              <w:numPr>
                <w:ilvl w:val="0"/>
                <w:numId w:val="8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>умение планировать и организовывать свою учебную и коммуникативную деятельность в соответствии с задачами изучения предмета, видами учебной и домашней работы, во взаимодействии с одноклассниками и взрослыми;</w:t>
            </w:r>
            <w:r w:rsidRPr="008D0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518A" w:rsidRPr="008D0F5C" w:rsidRDefault="008E518A" w:rsidP="008E518A">
            <w:pPr>
              <w:numPr>
                <w:ilvl w:val="0"/>
                <w:numId w:val="8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формулировать и высказывать собственное мнение, аргументировать свою точку зрения, </w:t>
            </w:r>
            <w:r w:rsidRPr="008D0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выслушивать и обсуждать различные взгляды и оценки, вести конструктивный диалог; работать в коллективе; </w:t>
            </w:r>
          </w:p>
          <w:p w:rsidR="008E518A" w:rsidRPr="008D0F5C" w:rsidRDefault="008E518A" w:rsidP="008E518A">
            <w:pPr>
              <w:numPr>
                <w:ilvl w:val="0"/>
                <w:numId w:val="8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поиск основной и дополнительной информации в учебной и научно-популярной литературе, интернете, библиотеках и музеях, обрабатывать её в соответствии с темой и познавательными заданиями, представлять результаты своей творческо-поисковой работы; </w:t>
            </w:r>
          </w:p>
          <w:p w:rsidR="008E518A" w:rsidRPr="008D0F5C" w:rsidRDefault="008E518A" w:rsidP="008E518A">
            <w:pPr>
              <w:numPr>
                <w:ilvl w:val="0"/>
                <w:numId w:val="8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решать творческие и проблемные задачи, развивать логическое мышление; – развивать речь; культуру поведения, ответственное отношение к своим поступкам.  </w:t>
            </w:r>
          </w:p>
          <w:p w:rsidR="008E518A" w:rsidRPr="008D0F5C" w:rsidRDefault="008E518A" w:rsidP="008E518A">
            <w:pPr>
              <w:spacing w:after="0"/>
              <w:ind w:left="708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518A" w:rsidRPr="008D0F5C" w:rsidRDefault="008E518A" w:rsidP="008E518A">
            <w:pPr>
              <w:numPr>
                <w:ilvl w:val="0"/>
                <w:numId w:val="8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умение оценивать жизненные ситуации и поступки людей с точки зрения принятых в современном обществе норм и ценностей, отделять поступки человека от него самого; </w:t>
            </w:r>
          </w:p>
          <w:p w:rsidR="008E518A" w:rsidRPr="008D0F5C" w:rsidRDefault="008E518A" w:rsidP="008E518A">
            <w:pPr>
              <w:numPr>
                <w:ilvl w:val="0"/>
                <w:numId w:val="8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объяснять и обосновывать с точки зрения принятых в современном обществе норм и ценностей, какие поступки считаются хорошими и плохими; </w:t>
            </w:r>
          </w:p>
          <w:p w:rsidR="008E518A" w:rsidRPr="008D0F5C" w:rsidRDefault="008E518A" w:rsidP="008E518A">
            <w:pPr>
              <w:numPr>
                <w:ilvl w:val="0"/>
                <w:numId w:val="8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самостоятельно </w:t>
            </w: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определять </w:t>
            </w: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формулировать </w:t>
            </w: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универсальные </w:t>
            </w: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правила </w:t>
            </w: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поведения </w:t>
            </w:r>
            <w:r w:rsidRPr="008D0F5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(основы общечеловеческих нравственных ценностей); </w:t>
            </w:r>
          </w:p>
          <w:p w:rsidR="008E518A" w:rsidRPr="008D0F5C" w:rsidRDefault="008E518A" w:rsidP="008E518A">
            <w:pPr>
              <w:numPr>
                <w:ilvl w:val="0"/>
                <w:numId w:val="8"/>
              </w:numPr>
              <w:spacing w:after="0"/>
              <w:ind w:right="-1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0F5C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proofErr w:type="gramEnd"/>
            <w:r w:rsidRPr="008D0F5C">
              <w:rPr>
                <w:rFonts w:ascii="Times New Roman" w:hAnsi="Times New Roman" w:cs="Times New Roman"/>
                <w:sz w:val="24"/>
                <w:szCs w:val="24"/>
              </w:rPr>
              <w:t xml:space="preserve"> опираясь на эти правила, осуществлять возможный выбор своих поступков в предложенных ситуациях; </w:t>
            </w:r>
          </w:p>
          <w:p w:rsidR="00050E43" w:rsidRPr="00DE005A" w:rsidRDefault="008E518A" w:rsidP="008E518A">
            <w:pPr>
              <w:pStyle w:val="a3"/>
              <w:tabs>
                <w:tab w:val="clear" w:pos="1092"/>
              </w:tabs>
              <w:spacing w:before="120" w:line="240" w:lineRule="auto"/>
              <w:ind w:left="360" w:firstLine="0"/>
              <w:rPr>
                <w:b w:val="0"/>
                <w:szCs w:val="24"/>
              </w:rPr>
            </w:pPr>
            <w:r w:rsidRPr="008E518A">
              <w:rPr>
                <w:b w:val="0"/>
                <w:szCs w:val="24"/>
              </w:rPr>
              <w:t>способность чувствовать ответственность за свой выбор; понимать, что человек всегда отвечает за свои поступки</w:t>
            </w:r>
            <w:r w:rsidRPr="008D0F5C">
              <w:rPr>
                <w:szCs w:val="24"/>
              </w:rPr>
              <w:t>.</w:t>
            </w:r>
          </w:p>
        </w:tc>
      </w:tr>
    </w:tbl>
    <w:p w:rsidR="00050E43" w:rsidRDefault="00050E43" w:rsidP="00050E43"/>
    <w:p w:rsidR="00D92E71" w:rsidRDefault="00D92E71"/>
    <w:sectPr w:rsidR="00D9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1E4A"/>
    <w:multiLevelType w:val="hybridMultilevel"/>
    <w:tmpl w:val="B4826234"/>
    <w:lvl w:ilvl="0" w:tplc="DDDE0B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268188A"/>
    <w:multiLevelType w:val="hybridMultilevel"/>
    <w:tmpl w:val="4776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E01FC"/>
    <w:multiLevelType w:val="hybridMultilevel"/>
    <w:tmpl w:val="0F6AD8D0"/>
    <w:lvl w:ilvl="0" w:tplc="AAC4C4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B076BA"/>
    <w:multiLevelType w:val="hybridMultilevel"/>
    <w:tmpl w:val="FAFC2880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73E1B"/>
    <w:multiLevelType w:val="hybridMultilevel"/>
    <w:tmpl w:val="C04C9776"/>
    <w:lvl w:ilvl="0" w:tplc="1898C6B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801EC4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502A28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9AE236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E31A8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42284C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A4E56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7A09AC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9CC142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2F594F"/>
    <w:multiLevelType w:val="hybridMultilevel"/>
    <w:tmpl w:val="48820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A7D2E"/>
    <w:multiLevelType w:val="hybridMultilevel"/>
    <w:tmpl w:val="347A79E0"/>
    <w:lvl w:ilvl="0" w:tplc="FFE46FF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98AE5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6EDC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28C9F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00ECA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765BB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2C5A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BAA9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0A61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6F26D89"/>
    <w:multiLevelType w:val="hybridMultilevel"/>
    <w:tmpl w:val="0DB6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43"/>
    <w:rsid w:val="00050E43"/>
    <w:rsid w:val="0055129C"/>
    <w:rsid w:val="008E518A"/>
    <w:rsid w:val="00D9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50E43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50E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2">
    <w:name w:val="Style2"/>
    <w:basedOn w:val="a"/>
    <w:uiPriority w:val="99"/>
    <w:rsid w:val="00050E43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50E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0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050E43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50E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2">
    <w:name w:val="Style2"/>
    <w:basedOn w:val="a"/>
    <w:uiPriority w:val="99"/>
    <w:rsid w:val="00050E43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50E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0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Бану Заримовна</cp:lastModifiedBy>
  <cp:revision>3</cp:revision>
  <dcterms:created xsi:type="dcterms:W3CDTF">2016-09-13T18:55:00Z</dcterms:created>
  <dcterms:modified xsi:type="dcterms:W3CDTF">2020-11-18T15:39:00Z</dcterms:modified>
</cp:coreProperties>
</file>